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9E09" w14:textId="49C66ABD" w:rsidR="00E64A84" w:rsidRDefault="00E64A84" w:rsidP="00E64A84">
      <w:bookmarkStart w:id="0" w:name="_Hlk145401359"/>
      <w:bookmarkStart w:id="1" w:name="_Hlk147820451"/>
      <w:bookmarkStart w:id="2" w:name="_Hlk165974480"/>
      <w:bookmarkStart w:id="3" w:name="_Hlk17383835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1712A03" wp14:editId="1362A0FB">
            <wp:simplePos x="0" y="0"/>
            <wp:positionH relativeFrom="margin">
              <wp:posOffset>2520315</wp:posOffset>
            </wp:positionH>
            <wp:positionV relativeFrom="margin">
              <wp:posOffset>-381635</wp:posOffset>
            </wp:positionV>
            <wp:extent cx="810895" cy="69405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p w14:paraId="4D5B6DCD" w14:textId="77777777" w:rsidR="00E64A84" w:rsidRPr="006C136B" w:rsidRDefault="00E64A84" w:rsidP="00E64A84"/>
    <w:p w14:paraId="47902398" w14:textId="77777777" w:rsidR="00E64A84" w:rsidRPr="00E64A84" w:rsidRDefault="00E64A84" w:rsidP="00E64A84">
      <w:pPr>
        <w:jc w:val="center"/>
        <w:rPr>
          <w:sz w:val="22"/>
          <w:szCs w:val="22"/>
        </w:rPr>
      </w:pPr>
      <w:bookmarkStart w:id="4" w:name="_Hlk172110495"/>
      <w:r w:rsidRPr="00E64A84">
        <w:rPr>
          <w:sz w:val="22"/>
          <w:szCs w:val="22"/>
        </w:rPr>
        <w:t>МИНИСТЕРСТВО ОБРАЗОВАНИЯ И НАУКИ ДОНЕЦКОЙ НАРОДНОЙ РЕСПУБЛИКИ</w:t>
      </w:r>
    </w:p>
    <w:p w14:paraId="7FB25B0D" w14:textId="77777777" w:rsidR="00E64A84" w:rsidRPr="00E64A84" w:rsidRDefault="00E64A84" w:rsidP="00E64A84">
      <w:pPr>
        <w:widowControl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64A8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ГОСУДАРСТВЕННОЕ </w:t>
      </w:r>
      <w:proofErr w:type="gramStart"/>
      <w:r w:rsidRPr="00E64A84">
        <w:rPr>
          <w:rFonts w:eastAsia="Calibri"/>
          <w:b/>
          <w:bCs/>
          <w:color w:val="000000"/>
          <w:sz w:val="22"/>
          <w:szCs w:val="22"/>
          <w:lang w:eastAsia="en-US"/>
        </w:rPr>
        <w:t>БЮДЖЕТНОЕ  ОБЩЕОБРАЗОВАТЕЛЬНОЕ</w:t>
      </w:r>
      <w:proofErr w:type="gramEnd"/>
      <w:r w:rsidRPr="00E64A8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УЧРЕЖДЕНИЕ</w:t>
      </w:r>
    </w:p>
    <w:p w14:paraId="785C03F2" w14:textId="77777777" w:rsidR="00E64A84" w:rsidRPr="00E64A84" w:rsidRDefault="00E64A84" w:rsidP="00E64A84">
      <w:pPr>
        <w:widowControl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64A8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«СРЕДНЯЯ ШКОЛА № 3 ГОРОДСКОГО ОКРУГА СНЕЖНОЕ» </w:t>
      </w:r>
    </w:p>
    <w:p w14:paraId="7D104F6D" w14:textId="77777777" w:rsidR="00E64A84" w:rsidRPr="00E64A84" w:rsidRDefault="00E64A84" w:rsidP="00E64A84">
      <w:pPr>
        <w:widowControl w:val="0"/>
        <w:jc w:val="center"/>
        <w:rPr>
          <w:b/>
          <w:bCs/>
          <w:sz w:val="22"/>
          <w:szCs w:val="22"/>
          <w:lang w:eastAsia="zh-CN"/>
        </w:rPr>
      </w:pPr>
      <w:r w:rsidRPr="00E64A84">
        <w:rPr>
          <w:b/>
          <w:bCs/>
          <w:sz w:val="22"/>
          <w:szCs w:val="22"/>
          <w:lang w:eastAsia="zh-CN"/>
        </w:rPr>
        <w:t>ДОНЕЦКОЙ НАРОДНОЙ РЕСПУБЛИКИ</w:t>
      </w:r>
    </w:p>
    <w:p w14:paraId="75C3F3D1" w14:textId="77777777" w:rsidR="00E64A84" w:rsidRPr="00E64A84" w:rsidRDefault="00E64A84" w:rsidP="00E64A84">
      <w:pPr>
        <w:widowControl w:val="0"/>
        <w:jc w:val="center"/>
        <w:rPr>
          <w:b/>
          <w:bCs/>
          <w:sz w:val="22"/>
          <w:szCs w:val="22"/>
          <w:lang w:eastAsia="zh-CN"/>
        </w:rPr>
      </w:pPr>
      <w:r w:rsidRPr="00E64A84">
        <w:rPr>
          <w:b/>
          <w:bCs/>
          <w:sz w:val="22"/>
          <w:szCs w:val="22"/>
          <w:lang w:eastAsia="zh-CN"/>
        </w:rPr>
        <w:t>(ГБОУ «СШ №3 Г.О. СНЕЖНОЕ»)</w:t>
      </w:r>
    </w:p>
    <w:p w14:paraId="796D966D" w14:textId="77777777" w:rsidR="00E64A84" w:rsidRPr="00E64A84" w:rsidRDefault="00E64A84" w:rsidP="00E64A84">
      <w:pPr>
        <w:jc w:val="center"/>
        <w:rPr>
          <w:rFonts w:eastAsia="Calibri"/>
          <w:sz w:val="22"/>
          <w:szCs w:val="22"/>
          <w:lang w:eastAsia="en-US"/>
        </w:rPr>
      </w:pPr>
      <w:r w:rsidRPr="00E64A84">
        <w:rPr>
          <w:rFonts w:eastAsia="Calibri"/>
          <w:sz w:val="22"/>
          <w:szCs w:val="22"/>
          <w:lang w:eastAsia="en-US"/>
        </w:rPr>
        <w:t>ул. Островского, д. </w:t>
      </w:r>
      <w:proofErr w:type="gramStart"/>
      <w:r w:rsidRPr="00E64A84">
        <w:rPr>
          <w:rFonts w:eastAsia="Calibri"/>
          <w:sz w:val="22"/>
          <w:szCs w:val="22"/>
          <w:lang w:eastAsia="en-US"/>
        </w:rPr>
        <w:t>3,  г.</w:t>
      </w:r>
      <w:proofErr w:type="gramEnd"/>
      <w:r w:rsidRPr="00E64A84">
        <w:rPr>
          <w:rFonts w:eastAsia="Calibri"/>
          <w:sz w:val="22"/>
          <w:szCs w:val="22"/>
          <w:lang w:eastAsia="en-US"/>
        </w:rPr>
        <w:t xml:space="preserve"> Снежное,  </w:t>
      </w:r>
      <w:proofErr w:type="spellStart"/>
      <w:r w:rsidRPr="00E64A84">
        <w:rPr>
          <w:rFonts w:eastAsia="Calibri"/>
          <w:sz w:val="22"/>
          <w:szCs w:val="22"/>
          <w:lang w:eastAsia="en-US"/>
        </w:rPr>
        <w:t>г.о.Снежное</w:t>
      </w:r>
      <w:proofErr w:type="spellEnd"/>
      <w:r w:rsidRPr="00E64A84">
        <w:rPr>
          <w:rFonts w:eastAsia="Calibri"/>
          <w:sz w:val="22"/>
          <w:szCs w:val="22"/>
          <w:lang w:eastAsia="en-US"/>
        </w:rPr>
        <w:t xml:space="preserve">, Донецкая Народная Республика, 286510,  </w:t>
      </w:r>
    </w:p>
    <w:p w14:paraId="7C30DD63" w14:textId="77777777" w:rsidR="00E64A84" w:rsidRPr="0042146E" w:rsidRDefault="00E64A84" w:rsidP="00E64A84">
      <w:pPr>
        <w:jc w:val="center"/>
        <w:rPr>
          <w:rFonts w:eastAsia="Calibri"/>
          <w:lang w:val="en-US" w:eastAsia="en-US"/>
        </w:rPr>
      </w:pPr>
      <w:proofErr w:type="gramStart"/>
      <w:r w:rsidRPr="00E64A84">
        <w:rPr>
          <w:rFonts w:eastAsia="Calibri"/>
          <w:sz w:val="22"/>
          <w:szCs w:val="22"/>
          <w:lang w:eastAsia="en-US"/>
        </w:rPr>
        <w:t>телефон</w:t>
      </w:r>
      <w:r w:rsidRPr="00E64A84">
        <w:rPr>
          <w:rFonts w:eastAsia="Calibri"/>
          <w:sz w:val="22"/>
          <w:szCs w:val="22"/>
          <w:lang w:val="en-US" w:eastAsia="en-US"/>
        </w:rPr>
        <w:t>:+</w:t>
      </w:r>
      <w:proofErr w:type="gramEnd"/>
      <w:r w:rsidRPr="00E64A84">
        <w:rPr>
          <w:rFonts w:eastAsia="Calibri"/>
          <w:sz w:val="22"/>
          <w:szCs w:val="22"/>
          <w:lang w:val="en-US" w:eastAsia="en-US"/>
        </w:rPr>
        <w:t xml:space="preserve">7(856) 565-17-33, </w:t>
      </w:r>
      <w:r w:rsidRPr="00E64A84">
        <w:rPr>
          <w:rFonts w:eastAsia="Calibri"/>
          <w:sz w:val="22"/>
          <w:szCs w:val="22"/>
          <w:lang w:eastAsia="en-US"/>
        </w:rPr>
        <w:t>е</w:t>
      </w:r>
      <w:r w:rsidRPr="00E64A84">
        <w:rPr>
          <w:rFonts w:eastAsia="Calibri"/>
          <w:sz w:val="22"/>
          <w:szCs w:val="22"/>
          <w:lang w:val="en-US" w:eastAsia="en-US"/>
        </w:rPr>
        <w:t xml:space="preserve">-mail: </w:t>
      </w:r>
      <w:bookmarkStart w:id="5" w:name="_Hlk176348674"/>
      <w:r w:rsidRPr="00E64A84">
        <w:rPr>
          <w:rFonts w:eastAsia="Calibri"/>
          <w:sz w:val="22"/>
          <w:szCs w:val="22"/>
          <w:lang w:val="en-US" w:eastAsia="en-US"/>
        </w:rPr>
        <w:t xml:space="preserve">school_3-1938 </w:t>
      </w:r>
      <w:hyperlink r:id="rId6" w:history="1">
        <w:r w:rsidRPr="00E64A84">
          <w:rPr>
            <w:rFonts w:eastAsia="Calibri"/>
            <w:color w:val="0000FF"/>
            <w:sz w:val="22"/>
            <w:szCs w:val="22"/>
            <w:lang w:val="en-US" w:eastAsia="en-US"/>
          </w:rPr>
          <w:t>@mail.ru</w:t>
        </w:r>
      </w:hyperlink>
      <w:bookmarkEnd w:id="5"/>
      <w:r w:rsidRPr="00E64A84">
        <w:rPr>
          <w:rFonts w:eastAsia="Calibri"/>
          <w:color w:val="0000FF"/>
          <w:sz w:val="22"/>
          <w:szCs w:val="22"/>
          <w:lang w:val="en-US" w:eastAsia="en-US"/>
        </w:rPr>
        <w:t xml:space="preserve">, </w:t>
      </w:r>
      <w:r w:rsidRPr="00E64A84">
        <w:rPr>
          <w:rFonts w:eastAsia="Calibri"/>
          <w:sz w:val="22"/>
          <w:szCs w:val="22"/>
          <w:lang w:eastAsia="en-US"/>
        </w:rPr>
        <w:t>ИНН</w:t>
      </w:r>
      <w:r w:rsidRPr="00E64A84">
        <w:rPr>
          <w:rFonts w:eastAsia="Calibri"/>
          <w:sz w:val="22"/>
          <w:szCs w:val="22"/>
          <w:lang w:val="en-US" w:eastAsia="en-US"/>
        </w:rPr>
        <w:t xml:space="preserve"> 9304017595</w:t>
      </w:r>
    </w:p>
    <w:bookmarkEnd w:id="4"/>
    <w:p w14:paraId="79AA20AA" w14:textId="3AE2C584" w:rsidR="00E64A84" w:rsidRPr="006C136B" w:rsidRDefault="00E64A84" w:rsidP="00E64A84">
      <w:pPr>
        <w:tabs>
          <w:tab w:val="left" w:pos="0"/>
        </w:tabs>
        <w:jc w:val="center"/>
        <w:rPr>
          <w:rFonts w:eastAsia="Calibri"/>
          <w:lang w:val="en-US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658809" wp14:editId="5FC59B46">
                <wp:simplePos x="0" y="0"/>
                <wp:positionH relativeFrom="margin">
                  <wp:posOffset>13335</wp:posOffset>
                </wp:positionH>
                <wp:positionV relativeFrom="paragraph">
                  <wp:posOffset>71120</wp:posOffset>
                </wp:positionV>
                <wp:extent cx="5789295" cy="45085"/>
                <wp:effectExtent l="0" t="0" r="20955" b="120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295" cy="45085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CA788" id="Группа 2" o:spid="_x0000_s1026" style="position:absolute;margin-left:1.05pt;margin-top:5.6pt;width:455.85pt;height:3.55pt;z-index:251662336;mso-position-horizontal-relative:margin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</w:p>
    <w:bookmarkEnd w:id="3"/>
    <w:p w14:paraId="211C4E3C" w14:textId="77777777" w:rsidR="00E64A84" w:rsidRDefault="00E64A84" w:rsidP="00E64A84">
      <w:pPr>
        <w:jc w:val="center"/>
      </w:pPr>
    </w:p>
    <w:p w14:paraId="57247303" w14:textId="370049CF" w:rsidR="00E64A84" w:rsidRPr="00E64A84" w:rsidRDefault="00E64A84" w:rsidP="00E64A84">
      <w:pPr>
        <w:jc w:val="center"/>
      </w:pPr>
      <w:r>
        <w:t>ПРИКАЗ</w:t>
      </w:r>
    </w:p>
    <w:p w14:paraId="52D83314" w14:textId="38EB4306" w:rsidR="00A25358" w:rsidRPr="00E64A84" w:rsidRDefault="00E64A84" w:rsidP="00E64A84">
      <w:r>
        <w:t>От 27.09.2024 г.                                                                                                    № 302</w:t>
      </w:r>
    </w:p>
    <w:p w14:paraId="04315599" w14:textId="6ED33D80" w:rsidR="001B1695" w:rsidRPr="00E64A84" w:rsidRDefault="001B1695" w:rsidP="00E64A84">
      <w:pPr>
        <w:rPr>
          <w:bCs/>
        </w:rPr>
      </w:pPr>
      <w:r w:rsidRPr="00E64A84">
        <w:rPr>
          <w:bCs/>
        </w:rPr>
        <w:t>О создании центра детских инициатив,</w:t>
      </w:r>
    </w:p>
    <w:p w14:paraId="73AD7564" w14:textId="77777777" w:rsidR="001B1695" w:rsidRPr="00E64A84" w:rsidRDefault="001B1695" w:rsidP="00E64A84">
      <w:pPr>
        <w:rPr>
          <w:bCs/>
        </w:rPr>
      </w:pPr>
      <w:r w:rsidRPr="00E64A84">
        <w:rPr>
          <w:bCs/>
        </w:rPr>
        <w:t>о назначении руководителя ДЦИ,</w:t>
      </w:r>
    </w:p>
    <w:p w14:paraId="607D80FA" w14:textId="77777777" w:rsidR="001B1695" w:rsidRPr="00E64A84" w:rsidRDefault="001B1695" w:rsidP="00E64A84">
      <w:pPr>
        <w:rPr>
          <w:bCs/>
        </w:rPr>
      </w:pPr>
      <w:r w:rsidRPr="00E64A84">
        <w:rPr>
          <w:bCs/>
        </w:rPr>
        <w:t>утверждении «Дорожной карты» и положения ДЦИ»</w:t>
      </w:r>
    </w:p>
    <w:p w14:paraId="49C9D634" w14:textId="77777777" w:rsidR="001B1695" w:rsidRDefault="001B1695" w:rsidP="001B1695">
      <w:pPr>
        <w:rPr>
          <w:b/>
        </w:rPr>
      </w:pPr>
    </w:p>
    <w:p w14:paraId="5F2B6B7F" w14:textId="41E62F63" w:rsidR="001B1695" w:rsidRPr="00C11624" w:rsidRDefault="001B1695" w:rsidP="00E64A84">
      <w:pPr>
        <w:ind w:firstLine="708"/>
        <w:jc w:val="both"/>
        <w:rPr>
          <w:bCs/>
        </w:rPr>
      </w:pPr>
      <w:r w:rsidRPr="00C11624">
        <w:rPr>
          <w:bCs/>
        </w:rPr>
        <w:t xml:space="preserve"> На основании методических рекомендаций по созданию центров детских инициатив, в соответствии с письмом Министерства просвещения Российской Федерации от 03.06.2022 №ДГ-142\06   «О форме мониторинга» хода создания центров детских инициатив, в соответствии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proofErr w:type="spellStart"/>
      <w:r w:rsidRPr="00C11624">
        <w:rPr>
          <w:bCs/>
        </w:rPr>
        <w:t>пр</w:t>
      </w:r>
      <w:proofErr w:type="spellEnd"/>
      <w:r w:rsidRPr="00C11624">
        <w:rPr>
          <w:bCs/>
        </w:rPr>
        <w:t xml:space="preserve"> «Об утверждении программы «Модернизация школьных систем образования» и в связи с внедрением ставок советников директоров по воспитанию и взаимодействию с детскими общественными  объединениями с </w:t>
      </w:r>
      <w:r w:rsidR="00A25358">
        <w:rPr>
          <w:bCs/>
        </w:rPr>
        <w:t>27</w:t>
      </w:r>
      <w:r w:rsidRPr="00C11624">
        <w:rPr>
          <w:bCs/>
        </w:rPr>
        <w:t xml:space="preserve"> сентября 202</w:t>
      </w:r>
      <w:r w:rsidR="00363413">
        <w:rPr>
          <w:bCs/>
        </w:rPr>
        <w:t>4</w:t>
      </w:r>
      <w:r w:rsidRPr="00C11624">
        <w:rPr>
          <w:bCs/>
        </w:rPr>
        <w:t xml:space="preserve"> года </w:t>
      </w:r>
    </w:p>
    <w:p w14:paraId="4D7C85E8" w14:textId="77777777" w:rsidR="001B1695" w:rsidRPr="00E64A84" w:rsidRDefault="001B1695" w:rsidP="00E64A84">
      <w:pPr>
        <w:rPr>
          <w:bCs/>
        </w:rPr>
      </w:pPr>
      <w:r w:rsidRPr="00E64A84">
        <w:rPr>
          <w:bCs/>
        </w:rPr>
        <w:t>ПРИКАЗЫВАЮ:</w:t>
      </w:r>
    </w:p>
    <w:p w14:paraId="3D29E8FA" w14:textId="77777777" w:rsidR="001B1695" w:rsidRDefault="001B1695" w:rsidP="001B1695">
      <w:pPr>
        <w:rPr>
          <w:rFonts w:ascii="Cambria" w:hAnsi="Cambria"/>
          <w:b/>
          <w:bCs/>
          <w:i/>
          <w:iCs/>
          <w:szCs w:val="28"/>
        </w:rPr>
      </w:pPr>
    </w:p>
    <w:p w14:paraId="0BDB948B" w14:textId="30A78D53" w:rsidR="001B1695" w:rsidRPr="00C11624" w:rsidRDefault="001B1695" w:rsidP="00E64A84">
      <w:pPr>
        <w:pStyle w:val="a3"/>
        <w:numPr>
          <w:ilvl w:val="0"/>
          <w:numId w:val="2"/>
        </w:numPr>
        <w:jc w:val="both"/>
      </w:pPr>
      <w:r>
        <w:t xml:space="preserve">Назначить </w:t>
      </w:r>
      <w:proofErr w:type="spellStart"/>
      <w:r w:rsidR="00A1425F">
        <w:t>Пиносенко</w:t>
      </w:r>
      <w:proofErr w:type="spellEnd"/>
      <w:r w:rsidR="00A1425F">
        <w:t xml:space="preserve"> Валерию Андреевну</w:t>
      </w:r>
      <w:r>
        <w:t xml:space="preserve">, </w:t>
      </w:r>
      <w:r w:rsidRPr="00E64A84">
        <w:rPr>
          <w:bCs/>
        </w:rPr>
        <w:t xml:space="preserve">советника директора по воспитанию и взаимодействию с детскими </w:t>
      </w:r>
      <w:proofErr w:type="gramStart"/>
      <w:r w:rsidRPr="00E64A84">
        <w:rPr>
          <w:bCs/>
        </w:rPr>
        <w:t>общественными  объединениями</w:t>
      </w:r>
      <w:proofErr w:type="gramEnd"/>
      <w:r w:rsidRPr="00E64A84">
        <w:rPr>
          <w:bCs/>
        </w:rPr>
        <w:t xml:space="preserve">, руководителем центра детских инициатив </w:t>
      </w:r>
      <w:r w:rsidR="00363413" w:rsidRPr="00363413">
        <w:t xml:space="preserve"> </w:t>
      </w:r>
      <w:r w:rsidR="00363413">
        <w:t>ГБОУ «СШ №3 Г.О С</w:t>
      </w:r>
      <w:r w:rsidR="00A1425F">
        <w:t>НЕЖНОЕ</w:t>
      </w:r>
      <w:r w:rsidR="00363413">
        <w:t>»</w:t>
      </w:r>
      <w:r w:rsidRPr="00E64A84">
        <w:rPr>
          <w:bCs/>
        </w:rPr>
        <w:t xml:space="preserve"> </w:t>
      </w:r>
    </w:p>
    <w:p w14:paraId="01DE442F" w14:textId="58839AE2" w:rsidR="001B1695" w:rsidRDefault="00A1425F" w:rsidP="00E64A84">
      <w:pPr>
        <w:pStyle w:val="a3"/>
        <w:numPr>
          <w:ilvl w:val="0"/>
          <w:numId w:val="2"/>
        </w:numPr>
        <w:jc w:val="both"/>
      </w:pPr>
      <w:r>
        <w:t>Сурину Викторию Васильевну, заместителя</w:t>
      </w:r>
      <w:r w:rsidR="001B1695">
        <w:t xml:space="preserve"> директора по воспитательной работе, назначить куратором направления по созданию и функционированию центра детских инициатив </w:t>
      </w:r>
      <w:r w:rsidR="00363413">
        <w:t>ГБОУ «СШ №3 Г.О С</w:t>
      </w:r>
      <w:r>
        <w:t>НЕЖНОЕ</w:t>
      </w:r>
      <w:r w:rsidR="00363413">
        <w:t>»</w:t>
      </w:r>
    </w:p>
    <w:p w14:paraId="46EA6E94" w14:textId="77777777" w:rsidR="001B1695" w:rsidRDefault="001B1695" w:rsidP="00E64A84">
      <w:pPr>
        <w:pStyle w:val="a3"/>
        <w:numPr>
          <w:ilvl w:val="0"/>
          <w:numId w:val="2"/>
        </w:numPr>
        <w:jc w:val="both"/>
      </w:pPr>
      <w:r>
        <w:t xml:space="preserve">Утвердить дорожную карту по созданию центра детских инициатив. </w:t>
      </w:r>
    </w:p>
    <w:p w14:paraId="2AA103C1" w14:textId="7A65C4CE" w:rsidR="001B1695" w:rsidRPr="00D64FE0" w:rsidRDefault="001B1695" w:rsidP="00E64A84">
      <w:pPr>
        <w:pStyle w:val="a3"/>
        <w:numPr>
          <w:ilvl w:val="0"/>
          <w:numId w:val="2"/>
        </w:numPr>
        <w:jc w:val="both"/>
      </w:pPr>
      <w:r>
        <w:t xml:space="preserve">Утвердить положение центра детских инициатив </w:t>
      </w:r>
      <w:r w:rsidR="00363413">
        <w:t>ГБОУ «СШ №3 Г.О С</w:t>
      </w:r>
      <w:r w:rsidR="00A1425F">
        <w:t>ЕЖНОЕ</w:t>
      </w:r>
      <w:r w:rsidR="00363413">
        <w:t>»</w:t>
      </w:r>
    </w:p>
    <w:p w14:paraId="7E19C160" w14:textId="6542C0A3" w:rsidR="001B1695" w:rsidRDefault="001B1695" w:rsidP="00E64A84">
      <w:pPr>
        <w:pStyle w:val="a3"/>
        <w:numPr>
          <w:ilvl w:val="0"/>
          <w:numId w:val="2"/>
        </w:numPr>
        <w:contextualSpacing/>
        <w:jc w:val="both"/>
      </w:pPr>
      <w:r w:rsidRPr="00D64FE0">
        <w:t>Контроль исполнения приказа оставляю за собой.</w:t>
      </w:r>
    </w:p>
    <w:p w14:paraId="4CE50ABA" w14:textId="1A0CB01D" w:rsidR="00E64A84" w:rsidRDefault="00E64A84" w:rsidP="00E64A84">
      <w:pPr>
        <w:pStyle w:val="a3"/>
        <w:numPr>
          <w:ilvl w:val="0"/>
          <w:numId w:val="2"/>
        </w:numPr>
        <w:contextualSpacing/>
        <w:jc w:val="both"/>
      </w:pPr>
      <w:r>
        <w:t>Приказ вступает в силу с момента его подписания.</w:t>
      </w:r>
    </w:p>
    <w:p w14:paraId="5CE417A9" w14:textId="73073B0E" w:rsidR="00E64A84" w:rsidRDefault="00E64A84" w:rsidP="00E64A84">
      <w:pPr>
        <w:contextualSpacing/>
        <w:jc w:val="both"/>
      </w:pPr>
    </w:p>
    <w:p w14:paraId="385D61B1" w14:textId="481DA945" w:rsidR="00E64A84" w:rsidRDefault="00E64A84" w:rsidP="00E64A84">
      <w:pPr>
        <w:contextualSpacing/>
        <w:jc w:val="both"/>
      </w:pPr>
    </w:p>
    <w:p w14:paraId="405E3AAF" w14:textId="606FEC43" w:rsidR="00E64A84" w:rsidRDefault="00E64A84" w:rsidP="00E64A84">
      <w:pPr>
        <w:contextualSpacing/>
        <w:jc w:val="both"/>
      </w:pPr>
    </w:p>
    <w:p w14:paraId="25922952" w14:textId="1A8C4B68" w:rsidR="00E64A84" w:rsidRDefault="00E64A84" w:rsidP="00E64A84">
      <w:pPr>
        <w:contextualSpacing/>
        <w:jc w:val="both"/>
      </w:pPr>
    </w:p>
    <w:p w14:paraId="0F28F2A7" w14:textId="73CD12A3" w:rsidR="00E64A84" w:rsidRDefault="00E64A84" w:rsidP="00E64A84">
      <w:pPr>
        <w:autoSpaceDE w:val="0"/>
        <w:autoSpaceDN w:val="0"/>
        <w:adjustRightInd w:val="0"/>
      </w:pPr>
      <w:r w:rsidRPr="00864E5B">
        <w:rPr>
          <w:rFonts w:eastAsia="XO Caliburn"/>
          <w:color w:val="000000"/>
          <w:sz w:val="23"/>
          <w:szCs w:val="23"/>
        </w:rPr>
        <w:t xml:space="preserve">Директор </w:t>
      </w:r>
      <w:bookmarkStart w:id="6" w:name="_Hlk172110673"/>
      <w:r w:rsidRPr="00864E5B">
        <w:rPr>
          <w:rFonts w:eastAsia="XO Caliburn"/>
          <w:color w:val="000000"/>
          <w:sz w:val="23"/>
          <w:szCs w:val="23"/>
        </w:rPr>
        <w:t>ГБОУ «СШ №3 Г.О.СНЕЖНОЕ»</w:t>
      </w:r>
      <w:r w:rsidRPr="00E05BC0">
        <w:t xml:space="preserve">          </w:t>
      </w:r>
      <w:r>
        <w:t xml:space="preserve">                          </w:t>
      </w:r>
      <w:r w:rsidRPr="00E05BC0">
        <w:t xml:space="preserve"> </w:t>
      </w:r>
      <w:bookmarkEnd w:id="6"/>
      <w:r w:rsidRPr="00E05BC0">
        <w:t>__________</w:t>
      </w:r>
      <w:proofErr w:type="spellStart"/>
      <w:r w:rsidRPr="00E05BC0">
        <w:t>Н.Л.Рыжкова</w:t>
      </w:r>
      <w:proofErr w:type="spellEnd"/>
    </w:p>
    <w:p w14:paraId="1D50E9B5" w14:textId="44228D36" w:rsidR="00E64A84" w:rsidRDefault="00E64A84" w:rsidP="00E64A84">
      <w:pPr>
        <w:autoSpaceDE w:val="0"/>
        <w:autoSpaceDN w:val="0"/>
        <w:adjustRightInd w:val="0"/>
      </w:pPr>
    </w:p>
    <w:p w14:paraId="7C901CE4" w14:textId="099C3201" w:rsidR="00E64A84" w:rsidRDefault="00E64A84" w:rsidP="00E64A84">
      <w:pPr>
        <w:autoSpaceDE w:val="0"/>
        <w:autoSpaceDN w:val="0"/>
        <w:adjustRightInd w:val="0"/>
      </w:pPr>
      <w:r>
        <w:t>С приказом ознакомлены:</w:t>
      </w:r>
    </w:p>
    <w:p w14:paraId="483709AF" w14:textId="027B56B2" w:rsidR="00E64A84" w:rsidRDefault="00E64A84" w:rsidP="00E64A84">
      <w:pPr>
        <w:autoSpaceDE w:val="0"/>
        <w:autoSpaceDN w:val="0"/>
        <w:adjustRightInd w:val="0"/>
      </w:pPr>
    </w:p>
    <w:p w14:paraId="50B98F27" w14:textId="7455A625" w:rsidR="00E64A84" w:rsidRDefault="00E64A84" w:rsidP="00E64A84">
      <w:pPr>
        <w:autoSpaceDE w:val="0"/>
        <w:autoSpaceDN w:val="0"/>
        <w:adjustRightInd w:val="0"/>
      </w:pPr>
      <w:r>
        <w:t xml:space="preserve">__________ </w:t>
      </w:r>
      <w:proofErr w:type="spellStart"/>
      <w:r>
        <w:t>В.В.Сурина</w:t>
      </w:r>
      <w:proofErr w:type="spellEnd"/>
      <w:r>
        <w:t xml:space="preserve">                                      ___________ </w:t>
      </w:r>
      <w:proofErr w:type="spellStart"/>
      <w:r>
        <w:t>В.А.Пиносенко</w:t>
      </w:r>
      <w:proofErr w:type="spellEnd"/>
    </w:p>
    <w:sectPr w:rsidR="00E64A84" w:rsidSect="00DC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Caliburn">
    <w:panose1 w:val="020F0502020204030204"/>
    <w:charset w:val="CC"/>
    <w:family w:val="swiss"/>
    <w:pitch w:val="variable"/>
    <w:sig w:usb0="8000026F" w:usb1="000000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135EDF"/>
    <w:multiLevelType w:val="hybridMultilevel"/>
    <w:tmpl w:val="A608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1D"/>
    <w:rsid w:val="001B1695"/>
    <w:rsid w:val="0034138C"/>
    <w:rsid w:val="00363413"/>
    <w:rsid w:val="00380669"/>
    <w:rsid w:val="006F5630"/>
    <w:rsid w:val="007C2FF2"/>
    <w:rsid w:val="00A1425F"/>
    <w:rsid w:val="00A144CB"/>
    <w:rsid w:val="00A25358"/>
    <w:rsid w:val="00E64A84"/>
    <w:rsid w:val="00ED751D"/>
    <w:rsid w:val="00F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CE0D"/>
  <w15:chartTrackingRefBased/>
  <w15:docId w15:val="{921B8658-B146-4AD8-8A1D-7E2DF8B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B16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6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6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jnoe.ob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2024-11-12T08:06:00Z</cp:lastPrinted>
  <dcterms:created xsi:type="dcterms:W3CDTF">2024-11-12T08:06:00Z</dcterms:created>
  <dcterms:modified xsi:type="dcterms:W3CDTF">2024-11-12T08:06:00Z</dcterms:modified>
</cp:coreProperties>
</file>