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_GoBack"/>
      <w:r w:rsidRPr="00ED59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Меры профилактики </w:t>
      </w:r>
      <w:proofErr w:type="gramStart"/>
      <w:r w:rsidRPr="00ED59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кишечных</w:t>
      </w:r>
      <w:proofErr w:type="gramEnd"/>
      <w:r w:rsidRPr="00ED59D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 инфекции. Энтеровирусные инфекции</w:t>
      </w:r>
    </w:p>
    <w:p w:rsid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Острые кишечные инфекции (ОКИ) – группа инфекционных заболеваний, протекающих с поражением пищеварительной системы. Возбудителями ОКИ могут быть бактерии (сальмонеллы,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шигеллы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иерсинии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кишечная палочка, стафилококки и другие), вирусы (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ротавирусы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норовирусы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энтеровирусы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др.), грибки и простейшие (лямблии и прочие). Насчитывается более 30 возбудителей острых кишечных инфекций, которые, как правило, высоко устойчивы во внешней среде.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Источником инфекции в большинстве случаев является больной человек. Но следует помнить, что не всегда </w:t>
      </w:r>
      <w:proofErr w:type="gram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заболевший</w:t>
      </w:r>
      <w:proofErr w:type="gram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признаки заболевания. Особенно опасны как источники инфекции бессимптомные носители.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Патогенные микроорганизмы, попадая в наш организм с едой или водой, а также через грязные руки, начинают активно размножаться в желудочно-кишечном тракте, провоцируя развитие соответствующих симптомов: тошнота, рвота, диарея, лихорадка, озноб, слабость.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причины (вирусной или бактериальной) симптомы кишечных инфекций могут появиться в течение нескольких часов или до одного-трех дней после заражения и могут варьироваться </w:t>
      </w:r>
      <w:proofErr w:type="gram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легкой до тяжелой.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Особую опасность ОКИ представляют для маленьких детей (так как потеря жидкости и электролитов со стулом и рвотой может привести к обезвоживанию), а также для людей старшего возраста и лиц с хроническими заболеваниями ЖКТ.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теплый период года в связи с открытием купального сезона особую актуальность приобретают </w:t>
      </w:r>
      <w:r w:rsidRPr="00ED59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энтеровирусные инфекции</w:t>
      </w: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Группа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энтеровирусов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обширна, но наиболее часто причиной заболеваний являются вирусы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Коксаки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A (24 серотипа), 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Коксаки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B (6 серотипов),  ECHO (34 серотипа) и  неклассифицированные 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энтеровирусы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68-71 типов.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Энтеровирусы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длительно сохраняются в сточных водах, в воде плавательных бассейнов и открытых водоемов, на предметах обихода, мебели, продуктах питания (молоко, фрукты, овощи).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 энтеровирусной инфекции - всегда только человек: больной или носитель возбудителя. Основные пути передачи – водный и контактно-бытовой, дополнительный путь - воздушно-капельный при развитии у больных симптомов поражения верхних дыхательных путей.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Факторами передачи энтеровирусной инфекции могут быть вода, плохо вымытые овощи, фрукты, зелень, грязные руки, игрушки, приготовленный из некачественной воды лед.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Энтеровирусная инфекция характеризуется поражениями различных органов и систем: нервной системы (серозный менингит, синдром острого вялого паралича), глаз (геморрагический конъюнктивит), дыхательной  системы (заболевания с респираторным синдромом), пищеварительной (</w:t>
      </w:r>
      <w:proofErr w:type="spell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герпангина</w:t>
      </w:r>
      <w:proofErr w:type="spell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, боли в животе, диарея), кож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(экзантема) и других.</w:t>
      </w:r>
      <w:proofErr w:type="gram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Наибольшую опасность представляют тяжелые формы ЭВИ с поражением нервной системы в виде серозного вирусного менингита. 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Больного ЭВИ в первую очередь необходимо изолировать. Тяжелые формы ЭВИ требуют стационарного лечения. В домашних условиях следует выделить </w:t>
      </w:r>
      <w:proofErr w:type="gram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заболевшему</w:t>
      </w:r>
      <w:proofErr w:type="gram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персональную посуду, полотенце. При уходе за больным необходимо строго соблюдать правила личной гигиены. Важно проводить уборку в комнате больного с дезинфицирующим средством, губительно действующим на вирусы.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Соблюдение правил личной гигиены имеет жизненно </w:t>
      </w:r>
      <w:proofErr w:type="gramStart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важное значение</w:t>
      </w:r>
      <w:proofErr w:type="gramEnd"/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предотвращения распространения острых кишечных инфекций, в том числе ЭВИ.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меры профилактики: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мойте руки после посещения туалета, перед приготовлением пищи, перед едой;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тщательно мойте</w:t>
      </w: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зелень, фрукты и овощи;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храните готовую пищу в холодильнике, если вы храните ее более двух часов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пейте бутилированную воду промышлен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производства или кипяченую;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употребляйте напитки со льдом;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купайтесь только на специально оборудованных пляжах или в бассейнах, в которых проводится обеззараживание и контроль качества воды;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купаясь в бассейнах, реках и других водоемах, не заглатывайте воду,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избегайте контактов с людьми с признаками инфекционных заболеваний, с сыпью, температурой, кашлем и другими симптомами;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 трогайте грязными руками лицо, нос, глаза.</w:t>
      </w:r>
    </w:p>
    <w:p w:rsidR="00ED59DF" w:rsidRPr="00ED59DF" w:rsidRDefault="00ED59DF" w:rsidP="00ED59D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59DF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себя и будьте здоровы!</w:t>
      </w:r>
    </w:p>
    <w:bookmarkEnd w:id="0"/>
    <w:p w:rsidR="001F5D01" w:rsidRDefault="001F5D01"/>
    <w:sectPr w:rsidR="001F5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9DF"/>
    <w:rsid w:val="001F5D01"/>
    <w:rsid w:val="00ED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59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9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ED5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D59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59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9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ED5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D5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7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7365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5246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9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44571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20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51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88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597</Words>
  <Characters>3409</Characters>
  <Application>Microsoft Office Word</Application>
  <DocSecurity>0</DocSecurity>
  <Lines>28</Lines>
  <Paragraphs>7</Paragraphs>
  <ScaleCrop>false</ScaleCrop>
  <Company/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PC-Savchenko</dc:creator>
  <cp:lastModifiedBy>PC-Savchenko</cp:lastModifiedBy>
  <cp:revision>1</cp:revision>
  <dcterms:created xsi:type="dcterms:W3CDTF">2024-05-15T11:30:00Z</dcterms:created>
  <dcterms:modified xsi:type="dcterms:W3CDTF">2024-05-15T11:39:00Z</dcterms:modified>
</cp:coreProperties>
</file>